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286"/>
      </w:tblGrid>
      <w:tr w:rsidR="00C643B6" w14:paraId="7951C784" w14:textId="77777777" w:rsidTr="0091698F">
        <w:trPr>
          <w:trHeight w:val="1041"/>
        </w:trPr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14:paraId="55268760" w14:textId="77777777" w:rsidR="00C643B6" w:rsidRDefault="00C643B6" w:rsidP="0091698F">
            <w:pPr>
              <w:pStyle w:val="ad-nadpis"/>
              <w:rPr>
                <w:rFonts w:cs="Times New Roman"/>
              </w:rPr>
            </w:pPr>
            <w:r>
              <w:rPr>
                <w:rFonts w:cs="Times New Roman"/>
              </w:rPr>
              <w:t xml:space="preserve">MĚSTSKÁ ČÁST PRAHA 4 </w:t>
            </w:r>
          </w:p>
          <w:p w14:paraId="422440D2" w14:textId="77777777" w:rsidR="00C643B6" w:rsidRDefault="00C643B6" w:rsidP="0091698F">
            <w:pPr>
              <w:pStyle w:val="ad-nadpis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</w:rPr>
              <w:t>Úřad městské části, Antala Staška 2059/80b</w:t>
            </w:r>
          </w:p>
          <w:p w14:paraId="03D7950E" w14:textId="77777777" w:rsidR="00C643B6" w:rsidRDefault="00C643B6" w:rsidP="0091698F">
            <w:pPr>
              <w:pStyle w:val="ad-nadpis"/>
              <w:rPr>
                <w:rFonts w:cs="Times New Roman"/>
                <w:spacing w:val="40"/>
                <w:sz w:val="24"/>
                <w:szCs w:val="24"/>
                <w:lang w:val="en-US"/>
              </w:rPr>
            </w:pPr>
            <w:r>
              <w:rPr>
                <w:rFonts w:cs="Times New Roman"/>
                <w:spacing w:val="40"/>
                <w:sz w:val="24"/>
                <w:szCs w:val="24"/>
              </w:rPr>
              <w:t>ODBOR DOPRAVY</w:t>
            </w:r>
          </w:p>
          <w:p w14:paraId="007DE89F" w14:textId="77777777" w:rsidR="00C643B6" w:rsidRDefault="00C643B6" w:rsidP="0091698F">
            <w:pPr>
              <w:jc w:val="center"/>
              <w:rPr>
                <w:rFonts w:ascii="Arial" w:hAnsi="Arial"/>
                <w:sz w:val="2"/>
                <w:szCs w:val="2"/>
              </w:rPr>
            </w:pPr>
          </w:p>
        </w:tc>
      </w:tr>
    </w:tbl>
    <w:p w14:paraId="51601627" w14:textId="77777777" w:rsidR="00C643B6" w:rsidRPr="00E031EF" w:rsidRDefault="00C643B6" w:rsidP="00C643B6">
      <w:pPr>
        <w:pStyle w:val="Text"/>
        <w:spacing w:before="100" w:beforeAutospacing="1"/>
        <w:rPr>
          <w:b/>
          <w:color w:val="FFFFFF"/>
        </w:rPr>
      </w:pPr>
      <w:r>
        <w:rPr>
          <w:b/>
        </w:rPr>
        <w:t xml:space="preserve">                                                                                                          </w:t>
      </w:r>
      <w:r w:rsidR="00DF49DF">
        <w:rPr>
          <w:b/>
        </w:rPr>
        <w:t>Technologie hlavního města Prahy, a.s.</w:t>
      </w:r>
      <w:r>
        <w:rPr>
          <w:b/>
        </w:rPr>
        <w:t xml:space="preserve"> </w:t>
      </w:r>
    </w:p>
    <w:p w14:paraId="6E3EBDA4" w14:textId="77777777" w:rsidR="002F7A5E" w:rsidRDefault="00C643B6" w:rsidP="005D4B62">
      <w:pPr>
        <w:pStyle w:val="Text"/>
        <w:spacing w:before="0"/>
        <w:jc w:val="left"/>
        <w:rPr>
          <w:rFonts w:cs="Times New Roman"/>
        </w:rPr>
      </w:pPr>
      <w:r>
        <w:rPr>
          <w:rFonts w:cs="Times New Roman"/>
        </w:rPr>
        <w:t xml:space="preserve">                                                   </w:t>
      </w:r>
      <w:r w:rsidR="005D4B62">
        <w:rPr>
          <w:rFonts w:cs="Times New Roman"/>
        </w:rPr>
        <w:t xml:space="preserve">                          </w:t>
      </w:r>
      <w:r>
        <w:rPr>
          <w:rFonts w:cs="Times New Roman"/>
        </w:rPr>
        <w:tab/>
        <w:t xml:space="preserve">     </w:t>
      </w:r>
      <w:r w:rsidR="005D4B62">
        <w:rPr>
          <w:rFonts w:cs="Times New Roman"/>
        </w:rPr>
        <w:t xml:space="preserve">    </w:t>
      </w:r>
      <w:r w:rsidR="002F7A5E">
        <w:rPr>
          <w:rFonts w:cs="Times New Roman"/>
        </w:rPr>
        <w:tab/>
      </w:r>
      <w:r w:rsidR="002F7A5E">
        <w:rPr>
          <w:rFonts w:cs="Times New Roman"/>
        </w:rPr>
        <w:tab/>
        <w:t xml:space="preserve">   </w:t>
      </w:r>
      <w:r w:rsidR="00DF49DF">
        <w:rPr>
          <w:rFonts w:cs="Times New Roman"/>
        </w:rPr>
        <w:t>Dělnická 213/12</w:t>
      </w:r>
    </w:p>
    <w:p w14:paraId="77FE36DC" w14:textId="77777777" w:rsidR="00C643B6" w:rsidRPr="00592D4C" w:rsidRDefault="005D4B62" w:rsidP="002F7A5E">
      <w:pPr>
        <w:pStyle w:val="Text"/>
        <w:spacing w:before="0"/>
        <w:ind w:firstLine="708"/>
        <w:jc w:val="left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                             </w:t>
      </w:r>
      <w:r w:rsidR="00DF49DF">
        <w:rPr>
          <w:rFonts w:cs="Times New Roman"/>
        </w:rPr>
        <w:t>17</w:t>
      </w:r>
      <w:r w:rsidR="001C5FEB">
        <w:rPr>
          <w:rFonts w:cs="Times New Roman"/>
        </w:rPr>
        <w:t>0</w:t>
      </w:r>
      <w:r w:rsidR="002F7A5E">
        <w:rPr>
          <w:rFonts w:cs="Times New Roman"/>
        </w:rPr>
        <w:t xml:space="preserve"> </w:t>
      </w:r>
      <w:r w:rsidR="00DF49DF">
        <w:rPr>
          <w:rFonts w:cs="Times New Roman"/>
        </w:rPr>
        <w:t>00</w:t>
      </w:r>
      <w:r w:rsidR="002F7A5E">
        <w:rPr>
          <w:rFonts w:cs="Times New Roman"/>
        </w:rPr>
        <w:t xml:space="preserve"> </w:t>
      </w:r>
      <w:r w:rsidR="00DF49DF">
        <w:rPr>
          <w:rFonts w:cs="Times New Roman"/>
        </w:rPr>
        <w:t>Praha 7 - Holešovice</w:t>
      </w:r>
      <w:r w:rsidR="00C643B6">
        <w:rPr>
          <w:rFonts w:cs="Times New Roman"/>
        </w:rPr>
        <w:t xml:space="preserve">                                                                                        </w:t>
      </w:r>
    </w:p>
    <w:p w14:paraId="6E8B808B" w14:textId="77777777" w:rsidR="00C643B6" w:rsidRPr="00122ED0" w:rsidRDefault="00C643B6" w:rsidP="00C643B6">
      <w:pPr>
        <w:jc w:val="both"/>
        <w:outlineLvl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</w:t>
      </w:r>
      <w:r>
        <w:rPr>
          <w:rFonts w:cs="Times New Roman"/>
          <w:sz w:val="22"/>
          <w:szCs w:val="22"/>
        </w:rPr>
        <w:tab/>
        <w:t xml:space="preserve"> </w:t>
      </w:r>
      <w:r w:rsidR="005D4B62">
        <w:rPr>
          <w:rFonts w:cs="Times New Roman"/>
          <w:sz w:val="22"/>
          <w:szCs w:val="22"/>
        </w:rPr>
        <w:t xml:space="preserve">      </w:t>
      </w:r>
      <w:r w:rsidRPr="00122ED0">
        <w:rPr>
          <w:rFonts w:cs="Times New Roman"/>
          <w:sz w:val="22"/>
          <w:szCs w:val="22"/>
        </w:rPr>
        <w:t>IČ</w:t>
      </w:r>
      <w:r w:rsidR="00D535AF">
        <w:rPr>
          <w:rFonts w:cs="Times New Roman"/>
          <w:sz w:val="22"/>
          <w:szCs w:val="22"/>
        </w:rPr>
        <w:t>O</w:t>
      </w:r>
      <w:r w:rsidRPr="00122ED0">
        <w:rPr>
          <w:rFonts w:cs="Times New Roman"/>
          <w:sz w:val="22"/>
          <w:szCs w:val="22"/>
        </w:rPr>
        <w:t xml:space="preserve">: </w:t>
      </w:r>
      <w:r w:rsidR="001C5FEB">
        <w:rPr>
          <w:rFonts w:cs="Times New Roman"/>
          <w:sz w:val="22"/>
          <w:szCs w:val="22"/>
        </w:rPr>
        <w:t>2</w:t>
      </w:r>
      <w:r w:rsidR="00DF49DF">
        <w:rPr>
          <w:rFonts w:cs="Times New Roman"/>
          <w:sz w:val="22"/>
          <w:szCs w:val="22"/>
        </w:rPr>
        <w:t>56</w:t>
      </w:r>
      <w:r w:rsidR="005D4B62">
        <w:rPr>
          <w:rFonts w:cs="Times New Roman"/>
          <w:sz w:val="22"/>
          <w:szCs w:val="22"/>
        </w:rPr>
        <w:t xml:space="preserve"> </w:t>
      </w:r>
      <w:r w:rsidR="00DF49DF">
        <w:rPr>
          <w:rFonts w:cs="Times New Roman"/>
          <w:sz w:val="22"/>
          <w:szCs w:val="22"/>
        </w:rPr>
        <w:t>72</w:t>
      </w:r>
      <w:r w:rsidR="005D4B62">
        <w:rPr>
          <w:rFonts w:cs="Times New Roman"/>
          <w:sz w:val="22"/>
          <w:szCs w:val="22"/>
        </w:rPr>
        <w:t xml:space="preserve"> </w:t>
      </w:r>
      <w:r w:rsidR="00DF49DF">
        <w:rPr>
          <w:rFonts w:cs="Times New Roman"/>
          <w:sz w:val="22"/>
          <w:szCs w:val="22"/>
        </w:rPr>
        <w:t>541</w:t>
      </w:r>
    </w:p>
    <w:p w14:paraId="78CF409D" w14:textId="77777777" w:rsidR="00C643B6" w:rsidRDefault="00C643B6" w:rsidP="00C643B6">
      <w:pPr>
        <w:ind w:left="4248" w:firstLine="708"/>
        <w:jc w:val="both"/>
        <w:outlineLvl w:val="0"/>
        <w:rPr>
          <w:rFonts w:cs="Times New Roman"/>
          <w:sz w:val="6"/>
          <w:szCs w:val="6"/>
        </w:rPr>
      </w:pPr>
    </w:p>
    <w:p w14:paraId="41EECB6F" w14:textId="77777777" w:rsidR="00C643B6" w:rsidRPr="000F4946" w:rsidRDefault="00C643B6" w:rsidP="00C643B6">
      <w:pPr>
        <w:ind w:left="4248" w:firstLine="708"/>
        <w:jc w:val="both"/>
        <w:outlineLvl w:val="0"/>
        <w:rPr>
          <w:rFonts w:cs="Times New Roman"/>
          <w:sz w:val="6"/>
          <w:szCs w:val="6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491"/>
        <w:gridCol w:w="4734"/>
        <w:gridCol w:w="1926"/>
        <w:gridCol w:w="1418"/>
      </w:tblGrid>
      <w:tr w:rsidR="00C643B6" w:rsidRPr="00592D4C" w14:paraId="34A0DB48" w14:textId="77777777" w:rsidTr="0091698F"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</w:tcPr>
          <w:p w14:paraId="00FF39AB" w14:textId="77777777" w:rsidR="00C643B6" w:rsidRPr="005D4B62" w:rsidRDefault="00C643B6" w:rsidP="009C4B6E">
            <w:pPr>
              <w:pStyle w:val="Zhlav"/>
              <w:tabs>
                <w:tab w:val="clear" w:pos="4536"/>
                <w:tab w:val="clear" w:pos="9072"/>
                <w:tab w:val="left" w:pos="0"/>
                <w:tab w:val="left" w:pos="780"/>
              </w:tabs>
              <w:ind w:right="529"/>
              <w:rPr>
                <w:rFonts w:cs="Times New Roman"/>
                <w:sz w:val="22"/>
                <w:szCs w:val="22"/>
              </w:rPr>
            </w:pPr>
            <w:r w:rsidRPr="005D4B62">
              <w:rPr>
                <w:rFonts w:cs="Times New Roman"/>
                <w:sz w:val="22"/>
                <w:szCs w:val="22"/>
              </w:rPr>
              <w:t>Č.</w:t>
            </w:r>
            <w:r w:rsidR="004B6059">
              <w:rPr>
                <w:rFonts w:cs="Times New Roman"/>
                <w:sz w:val="22"/>
                <w:szCs w:val="22"/>
              </w:rPr>
              <w:t xml:space="preserve"> </w:t>
            </w:r>
            <w:r w:rsidRPr="005D4B62">
              <w:rPr>
                <w:rFonts w:cs="Times New Roman"/>
                <w:sz w:val="22"/>
                <w:szCs w:val="22"/>
              </w:rPr>
              <w:t>j.:</w:t>
            </w:r>
          </w:p>
        </w:tc>
        <w:tc>
          <w:tcPr>
            <w:tcW w:w="4734" w:type="dxa"/>
            <w:tcBorders>
              <w:top w:val="nil"/>
              <w:left w:val="nil"/>
              <w:bottom w:val="nil"/>
              <w:right w:val="nil"/>
            </w:tcBorders>
          </w:tcPr>
          <w:p w14:paraId="5A540E84" w14:textId="7BD37ABD" w:rsidR="001B68C9" w:rsidRDefault="003F77D9" w:rsidP="001B68C9">
            <w:pPr>
              <w:rPr>
                <w:rFonts w:cs="Times New Roman"/>
                <w:sz w:val="22"/>
                <w:szCs w:val="22"/>
                <w:lang w:val="en-US"/>
              </w:rPr>
            </w:pPr>
            <w:r w:rsidRPr="003F77D9">
              <w:rPr>
                <w:rFonts w:cs="Times New Roman"/>
                <w:sz w:val="22"/>
                <w:szCs w:val="22"/>
              </w:rPr>
              <w:t>P4/722858/26/OD/</w:t>
            </w:r>
            <w:proofErr w:type="gramStart"/>
            <w:r w:rsidRPr="003F77D9">
              <w:rPr>
                <w:rFonts w:cs="Times New Roman"/>
                <w:sz w:val="22"/>
                <w:szCs w:val="22"/>
              </w:rPr>
              <w:t>OSIS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="00C643B6" w:rsidRPr="00592D4C">
              <w:rPr>
                <w:rFonts w:cs="Times New Roman"/>
                <w:sz w:val="22"/>
                <w:szCs w:val="22"/>
              </w:rPr>
              <w:t>-</w:t>
            </w:r>
            <w:r w:rsidR="009C4B6E">
              <w:rPr>
                <w:rFonts w:cs="Times New Roman"/>
                <w:sz w:val="22"/>
                <w:szCs w:val="22"/>
              </w:rPr>
              <w:t xml:space="preserve"> </w:t>
            </w:r>
            <w:r w:rsidR="00DF49DF">
              <w:rPr>
                <w:rFonts w:cs="Times New Roman"/>
                <w:sz w:val="22"/>
                <w:szCs w:val="22"/>
              </w:rPr>
              <w:t>DIR</w:t>
            </w:r>
            <w:proofErr w:type="gramEnd"/>
            <w:r w:rsidR="00C643B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r w:rsidR="001F595C">
              <w:rPr>
                <w:rFonts w:cs="Times New Roman"/>
                <w:sz w:val="22"/>
                <w:szCs w:val="22"/>
                <w:lang w:val="en-US"/>
              </w:rPr>
              <w:t>5</w:t>
            </w:r>
            <w:r>
              <w:rPr>
                <w:rFonts w:cs="Times New Roman"/>
                <w:sz w:val="22"/>
                <w:szCs w:val="22"/>
                <w:lang w:val="en-US"/>
              </w:rPr>
              <w:t>5</w:t>
            </w:r>
            <w:r w:rsidR="00C643B6">
              <w:rPr>
                <w:rFonts w:cs="Times New Roman"/>
                <w:sz w:val="22"/>
                <w:szCs w:val="22"/>
                <w:lang w:val="en-US"/>
              </w:rPr>
              <w:t>/2</w:t>
            </w:r>
            <w:r w:rsidR="001F595C">
              <w:rPr>
                <w:rFonts w:cs="Times New Roman"/>
                <w:sz w:val="22"/>
                <w:szCs w:val="22"/>
                <w:lang w:val="en-US"/>
              </w:rPr>
              <w:t>6</w:t>
            </w:r>
          </w:p>
          <w:p w14:paraId="65BDBD09" w14:textId="16CB641A" w:rsidR="009C4B6E" w:rsidRPr="009C4B6E" w:rsidRDefault="009C4B6E" w:rsidP="009C4B6E">
            <w:pPr>
              <w:ind w:left="-1562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cs="Times New Roman"/>
                <w:sz w:val="22"/>
                <w:szCs w:val="22"/>
                <w:lang w:val="en-US"/>
              </w:rPr>
              <w:t>Přijato</w:t>
            </w:r>
            <w:proofErr w:type="spellEnd"/>
            <w:r>
              <w:rPr>
                <w:rFonts w:cs="Times New Roman"/>
                <w:sz w:val="22"/>
                <w:szCs w:val="22"/>
                <w:lang w:val="en-US"/>
              </w:rPr>
              <w:t xml:space="preserve"> pod </w:t>
            </w:r>
            <w:proofErr w:type="spellStart"/>
            <w:proofErr w:type="gramStart"/>
            <w:r>
              <w:rPr>
                <w:rFonts w:cs="Times New Roman"/>
                <w:sz w:val="22"/>
                <w:szCs w:val="22"/>
                <w:lang w:val="en-US"/>
              </w:rPr>
              <w:t>Čj</w:t>
            </w:r>
            <w:proofErr w:type="spellEnd"/>
            <w:r>
              <w:rPr>
                <w:rFonts w:cs="Times New Roman"/>
                <w:sz w:val="22"/>
                <w:szCs w:val="22"/>
                <w:lang w:val="en-US"/>
              </w:rPr>
              <w:t>.:P</w:t>
            </w:r>
            <w:proofErr w:type="gramEnd"/>
            <w:r>
              <w:rPr>
                <w:rFonts w:cs="Times New Roman"/>
                <w:sz w:val="22"/>
                <w:szCs w:val="22"/>
                <w:lang w:val="en-US"/>
              </w:rPr>
              <w:t xml:space="preserve">  </w:t>
            </w:r>
            <w:r w:rsidR="003F77D9" w:rsidRPr="003F77D9">
              <w:rPr>
                <w:rFonts w:cs="Times New Roman"/>
                <w:sz w:val="22"/>
                <w:szCs w:val="22"/>
                <w:lang w:val="en-US"/>
              </w:rPr>
              <w:t>P4/707871/26/2</w:t>
            </w:r>
          </w:p>
        </w:tc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</w:tcPr>
          <w:p w14:paraId="3B09FAD4" w14:textId="77777777" w:rsidR="00C643B6" w:rsidRPr="00592D4C" w:rsidRDefault="00C643B6" w:rsidP="0091698F">
            <w:pPr>
              <w:rPr>
                <w:rFonts w:cs="Times New Roman"/>
              </w:rPr>
            </w:pPr>
            <w:r w:rsidRPr="00592D4C">
              <w:rPr>
                <w:rFonts w:cs="Times New Roman"/>
              </w:rPr>
              <w:t xml:space="preserve">                 </w:t>
            </w:r>
            <w:r>
              <w:rPr>
                <w:rFonts w:cs="Times New Roman"/>
              </w:rPr>
              <w:t xml:space="preserve"> </w:t>
            </w:r>
            <w:r w:rsidRPr="00592D4C">
              <w:rPr>
                <w:rFonts w:cs="Times New Roman"/>
              </w:rPr>
              <w:t>V Praze:</w:t>
            </w:r>
            <w:r>
              <w:rPr>
                <w:rFonts w:cs="Times New Roma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8E87AD3" w14:textId="7D06322E" w:rsidR="009C4B6E" w:rsidRDefault="00CB05F0" w:rsidP="001B68C9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0</w:t>
            </w:r>
            <w:r w:rsidR="003F77D9">
              <w:rPr>
                <w:rFonts w:cs="Times New Roman"/>
                <w:sz w:val="22"/>
                <w:szCs w:val="22"/>
              </w:rPr>
              <w:t>7</w:t>
            </w:r>
            <w:r w:rsidR="007F7382">
              <w:rPr>
                <w:rFonts w:cs="Times New Roman"/>
                <w:sz w:val="22"/>
                <w:szCs w:val="22"/>
              </w:rPr>
              <w:t>.0</w:t>
            </w:r>
            <w:r w:rsidR="00C67A17">
              <w:rPr>
                <w:rFonts w:cs="Times New Roman"/>
                <w:sz w:val="22"/>
                <w:szCs w:val="22"/>
              </w:rPr>
              <w:t>9</w:t>
            </w:r>
            <w:r>
              <w:rPr>
                <w:rFonts w:cs="Times New Roman"/>
                <w:sz w:val="22"/>
                <w:szCs w:val="22"/>
              </w:rPr>
              <w:t>.202</w:t>
            </w:r>
            <w:r w:rsidR="001F595C">
              <w:rPr>
                <w:rFonts w:cs="Times New Roman"/>
                <w:sz w:val="22"/>
                <w:szCs w:val="22"/>
              </w:rPr>
              <w:t>6</w:t>
            </w:r>
          </w:p>
          <w:p w14:paraId="59BCA207" w14:textId="77777777" w:rsidR="00C643B6" w:rsidRPr="00592D4C" w:rsidRDefault="00C643B6" w:rsidP="001B68C9">
            <w:pPr>
              <w:rPr>
                <w:rFonts w:cs="Times New Roman"/>
                <w:sz w:val="22"/>
                <w:szCs w:val="22"/>
              </w:rPr>
            </w:pPr>
            <w:r w:rsidRPr="00592D4C">
              <w:rPr>
                <w:rFonts w:cs="Times New Roman"/>
                <w:sz w:val="22"/>
                <w:szCs w:val="22"/>
              </w:rPr>
              <w:fldChar w:fldCharType="begin"/>
            </w:r>
            <w:r w:rsidRPr="00592D4C">
              <w:rPr>
                <w:rFonts w:cs="Times New Roman"/>
                <w:sz w:val="22"/>
                <w:szCs w:val="22"/>
              </w:rPr>
              <w:instrText xml:space="preserve"> MERGEFIELD PUR91Z__d_spr_uk \* MERGEFORMAT </w:instrText>
            </w:r>
            <w:r w:rsidRPr="00592D4C">
              <w:rPr>
                <w:rFonts w:cs="Times New Roman"/>
                <w:sz w:val="22"/>
                <w:szCs w:val="22"/>
              </w:rPr>
              <w:fldChar w:fldCharType="end"/>
            </w:r>
          </w:p>
        </w:tc>
      </w:tr>
      <w:tr w:rsidR="00C643B6" w14:paraId="4F7CBB03" w14:textId="77777777" w:rsidTr="0091698F"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</w:tcPr>
          <w:p w14:paraId="1A0932D9" w14:textId="77777777" w:rsidR="00C643B6" w:rsidRPr="005D4B62" w:rsidRDefault="00C643B6" w:rsidP="0091698F">
            <w:pPr>
              <w:rPr>
                <w:rFonts w:cs="Times New Roman"/>
                <w:sz w:val="22"/>
                <w:szCs w:val="22"/>
              </w:rPr>
            </w:pPr>
            <w:r w:rsidRPr="005D4B62">
              <w:rPr>
                <w:rFonts w:cs="Times New Roman"/>
                <w:sz w:val="22"/>
                <w:szCs w:val="22"/>
              </w:rPr>
              <w:t>Vyřizuje:</w:t>
            </w:r>
          </w:p>
        </w:tc>
        <w:tc>
          <w:tcPr>
            <w:tcW w:w="4734" w:type="dxa"/>
            <w:tcBorders>
              <w:top w:val="nil"/>
              <w:left w:val="nil"/>
              <w:bottom w:val="nil"/>
              <w:right w:val="nil"/>
            </w:tcBorders>
          </w:tcPr>
          <w:p w14:paraId="6DF07291" w14:textId="77777777" w:rsidR="00C643B6" w:rsidRDefault="007F7382" w:rsidP="007F7382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Mgr. Otakar Šišma</w:t>
            </w:r>
          </w:p>
        </w:tc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</w:tcPr>
          <w:p w14:paraId="3C68064F" w14:textId="77777777" w:rsidR="00C643B6" w:rsidRDefault="00C643B6" w:rsidP="0091698F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DC6D23F" w14:textId="77777777" w:rsidR="00C643B6" w:rsidRDefault="00C643B6" w:rsidP="0091698F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C643B6" w14:paraId="2F472CDC" w14:textId="77777777" w:rsidTr="0091698F"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</w:tcPr>
          <w:p w14:paraId="7F1F534E" w14:textId="77777777" w:rsidR="00C643B6" w:rsidRPr="005D4B62" w:rsidRDefault="00C643B6" w:rsidP="0091698F">
            <w:pPr>
              <w:rPr>
                <w:rFonts w:cs="Times New Roman"/>
                <w:sz w:val="22"/>
                <w:szCs w:val="22"/>
              </w:rPr>
            </w:pPr>
            <w:r w:rsidRPr="005D4B62">
              <w:rPr>
                <w:rFonts w:cs="Times New Roman"/>
                <w:sz w:val="22"/>
                <w:szCs w:val="22"/>
              </w:rPr>
              <w:t>Telefon:</w:t>
            </w:r>
          </w:p>
        </w:tc>
        <w:tc>
          <w:tcPr>
            <w:tcW w:w="4734" w:type="dxa"/>
            <w:tcBorders>
              <w:top w:val="nil"/>
              <w:left w:val="nil"/>
              <w:bottom w:val="nil"/>
              <w:right w:val="nil"/>
            </w:tcBorders>
          </w:tcPr>
          <w:p w14:paraId="6FCBC2C8" w14:textId="77777777" w:rsidR="00C643B6" w:rsidRDefault="00C643B6" w:rsidP="007F7382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261 192 2</w:t>
            </w:r>
            <w:r w:rsidR="007F7382">
              <w:rPr>
                <w:rFonts w:cs="Times New Roman"/>
                <w:sz w:val="22"/>
                <w:szCs w:val="22"/>
              </w:rPr>
              <w:t>37</w:t>
            </w:r>
            <w:r>
              <w:rPr>
                <w:rFonts w:cs="Times New Roman"/>
                <w:sz w:val="22"/>
                <w:szCs w:val="22"/>
              </w:rPr>
              <w:fldChar w:fldCharType="begin"/>
            </w:r>
            <w:r>
              <w:rPr>
                <w:rFonts w:cs="Times New Roman"/>
                <w:sz w:val="22"/>
                <w:szCs w:val="22"/>
              </w:rPr>
              <w:instrText xml:space="preserve"> MERGEFIELD PUR91Z__tel_prac \* MERGEFORMAT </w:instrText>
            </w:r>
            <w:r>
              <w:rPr>
                <w:rFonts w:cs="Times New Roman"/>
                <w:sz w:val="22"/>
                <w:szCs w:val="22"/>
              </w:rPr>
              <w:fldChar w:fldCharType="end"/>
            </w:r>
          </w:p>
        </w:tc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</w:tcPr>
          <w:p w14:paraId="76FC5EC6" w14:textId="77777777" w:rsidR="00C643B6" w:rsidRDefault="00C643B6" w:rsidP="0091698F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ACCD654" w14:textId="77777777" w:rsidR="00C643B6" w:rsidRDefault="00C643B6" w:rsidP="0091698F">
            <w:pPr>
              <w:rPr>
                <w:rFonts w:cs="Times New Roman"/>
                <w:sz w:val="22"/>
                <w:szCs w:val="22"/>
              </w:rPr>
            </w:pPr>
          </w:p>
        </w:tc>
      </w:tr>
    </w:tbl>
    <w:p w14:paraId="5890AD51" w14:textId="77777777" w:rsidR="00C643B6" w:rsidRPr="00DA571C" w:rsidRDefault="00C643B6" w:rsidP="00C643B6">
      <w:pPr>
        <w:jc w:val="center"/>
        <w:rPr>
          <w:rFonts w:cs="Times New Roman"/>
          <w:sz w:val="12"/>
          <w:szCs w:val="12"/>
        </w:rPr>
      </w:pPr>
    </w:p>
    <w:p w14:paraId="4155DB83" w14:textId="77777777" w:rsidR="00763060" w:rsidRPr="001F595C" w:rsidRDefault="00763060" w:rsidP="00C643B6">
      <w:pPr>
        <w:jc w:val="center"/>
        <w:rPr>
          <w:rFonts w:cs="Times New Roman"/>
          <w:sz w:val="24"/>
          <w:szCs w:val="24"/>
        </w:rPr>
      </w:pPr>
    </w:p>
    <w:p w14:paraId="15D2F753" w14:textId="77777777" w:rsidR="00C643B6" w:rsidRDefault="00C643B6" w:rsidP="00C643B6">
      <w:pPr>
        <w:jc w:val="center"/>
        <w:rPr>
          <w:rFonts w:cs="Times New Roman"/>
          <w:sz w:val="36"/>
          <w:szCs w:val="36"/>
        </w:rPr>
      </w:pPr>
      <w:r w:rsidRPr="00110469">
        <w:rPr>
          <w:rFonts w:cs="Times New Roman"/>
          <w:sz w:val="36"/>
          <w:szCs w:val="36"/>
        </w:rPr>
        <w:t>VEŘEJNÁ VYHLÁŠKA</w:t>
      </w:r>
    </w:p>
    <w:p w14:paraId="5966F09C" w14:textId="77777777" w:rsidR="00C643B6" w:rsidRPr="00547B5C" w:rsidRDefault="00C643B6" w:rsidP="00C643B6">
      <w:pPr>
        <w:jc w:val="center"/>
        <w:rPr>
          <w:rFonts w:cs="Times New Roman"/>
          <w:sz w:val="6"/>
          <w:szCs w:val="6"/>
        </w:rPr>
      </w:pPr>
    </w:p>
    <w:p w14:paraId="5D29791F" w14:textId="77777777" w:rsidR="00C643B6" w:rsidRPr="00B77A6F" w:rsidRDefault="00C643B6" w:rsidP="00C643B6">
      <w:pPr>
        <w:pStyle w:val="Nadpis1"/>
        <w:rPr>
          <w:rFonts w:cs="Times New Roman"/>
          <w:spacing w:val="0"/>
          <w:sz w:val="28"/>
          <w:szCs w:val="28"/>
        </w:rPr>
      </w:pPr>
      <w:r w:rsidRPr="00B77A6F">
        <w:rPr>
          <w:rFonts w:cs="Times New Roman"/>
          <w:spacing w:val="0"/>
          <w:sz w:val="28"/>
          <w:szCs w:val="28"/>
        </w:rPr>
        <w:t>Opatření obecné povahy - stanovení přechodné úpravy provozu na pozemních komunikacích v Praze 4</w:t>
      </w:r>
    </w:p>
    <w:p w14:paraId="1B187C0C" w14:textId="77777777" w:rsidR="00C643B6" w:rsidRPr="00547B5C" w:rsidRDefault="00C643B6" w:rsidP="00C643B6">
      <w:pPr>
        <w:rPr>
          <w:rFonts w:ascii="Arial" w:hAnsi="Arial"/>
          <w:sz w:val="12"/>
          <w:szCs w:val="12"/>
        </w:rPr>
      </w:pPr>
    </w:p>
    <w:p w14:paraId="155B8D69" w14:textId="7B3BCB0C" w:rsidR="00C643B6" w:rsidRPr="00A60596" w:rsidRDefault="00C643B6" w:rsidP="00C643B6">
      <w:pPr>
        <w:pStyle w:val="Text"/>
        <w:spacing w:before="0"/>
        <w:rPr>
          <w:rFonts w:cs="Times New Roman"/>
          <w:color w:val="FF0000"/>
        </w:rPr>
      </w:pPr>
      <w:r w:rsidRPr="007843EC">
        <w:rPr>
          <w:rFonts w:cs="Times New Roman"/>
        </w:rPr>
        <w:t xml:space="preserve">     Odbor dopravy, příslušný podle ustanovení § 77 odst. 1 písm. c) a § 124 odst. 6 zákona č. 361/2000 Sb., </w:t>
      </w:r>
      <w:proofErr w:type="gramStart"/>
      <w:r w:rsidRPr="007843EC">
        <w:rPr>
          <w:rFonts w:cs="Times New Roman"/>
        </w:rPr>
        <w:t>o  provozu</w:t>
      </w:r>
      <w:proofErr w:type="gramEnd"/>
      <w:r w:rsidRPr="007843EC">
        <w:rPr>
          <w:rFonts w:cs="Times New Roman"/>
        </w:rPr>
        <w:t xml:space="preserve"> na pozemních komunikacích a o změnách některých zákonů (zákon </w:t>
      </w:r>
      <w:r>
        <w:rPr>
          <w:rFonts w:cs="Times New Roman"/>
        </w:rPr>
        <w:br/>
      </w:r>
      <w:r w:rsidRPr="007843EC">
        <w:rPr>
          <w:rFonts w:cs="Times New Roman"/>
        </w:rPr>
        <w:t xml:space="preserve">o silničním provozu), po </w:t>
      </w:r>
      <w:r w:rsidRPr="00CC37E1">
        <w:rPr>
          <w:rFonts w:cs="Times New Roman"/>
        </w:rPr>
        <w:t>písemném vyjádření Policie ČR – Krajského ředitelství policie hl. m. Prahy – odboru služby dopravní policie, č.</w:t>
      </w:r>
      <w:r w:rsidR="004B6059">
        <w:rPr>
          <w:rFonts w:cs="Times New Roman"/>
        </w:rPr>
        <w:t xml:space="preserve"> </w:t>
      </w:r>
      <w:r w:rsidRPr="00CC37E1">
        <w:rPr>
          <w:rFonts w:cs="Times New Roman"/>
        </w:rPr>
        <w:t>j</w:t>
      </w:r>
      <w:r w:rsidRPr="00710EE3">
        <w:rPr>
          <w:rFonts w:cs="Times New Roman"/>
        </w:rPr>
        <w:t>.: KRPA-</w:t>
      </w:r>
      <w:r w:rsidR="004B6059" w:rsidRPr="00710EE3">
        <w:t xml:space="preserve"> </w:t>
      </w:r>
      <w:r w:rsidR="001E6835">
        <w:t>38771</w:t>
      </w:r>
      <w:r w:rsidRPr="001E6835">
        <w:rPr>
          <w:rFonts w:cs="Times New Roman"/>
        </w:rPr>
        <w:t>-</w:t>
      </w:r>
      <w:r w:rsidR="001F595C" w:rsidRPr="001E6835">
        <w:rPr>
          <w:rFonts w:cs="Times New Roman"/>
        </w:rPr>
        <w:t>1</w:t>
      </w:r>
      <w:r w:rsidRPr="001E6835">
        <w:rPr>
          <w:rFonts w:cs="Times New Roman"/>
        </w:rPr>
        <w:t>/ČJ-202</w:t>
      </w:r>
      <w:r w:rsidR="001F595C" w:rsidRPr="001E6835">
        <w:rPr>
          <w:rFonts w:cs="Times New Roman"/>
        </w:rPr>
        <w:t>6</w:t>
      </w:r>
      <w:r w:rsidRPr="001E6835">
        <w:rPr>
          <w:rFonts w:cs="Times New Roman"/>
        </w:rPr>
        <w:t>-0000DŽ</w:t>
      </w:r>
      <w:r w:rsidRPr="00DF49DF">
        <w:rPr>
          <w:rFonts w:cs="Times New Roman"/>
        </w:rPr>
        <w:t xml:space="preserve">, </w:t>
      </w:r>
    </w:p>
    <w:p w14:paraId="744CBFB2" w14:textId="77777777" w:rsidR="00C643B6" w:rsidRPr="00CC37E1" w:rsidRDefault="00C643B6" w:rsidP="00C643B6">
      <w:pPr>
        <w:rPr>
          <w:rFonts w:cs="Times New Roman"/>
          <w:sz w:val="6"/>
          <w:szCs w:val="6"/>
        </w:rPr>
      </w:pPr>
    </w:p>
    <w:p w14:paraId="3F63059A" w14:textId="77777777" w:rsidR="00C643B6" w:rsidRPr="000F4946" w:rsidRDefault="00C643B6" w:rsidP="00C643B6">
      <w:pPr>
        <w:rPr>
          <w:rFonts w:cs="Times New Roman"/>
          <w:sz w:val="6"/>
          <w:szCs w:val="6"/>
        </w:rPr>
      </w:pPr>
    </w:p>
    <w:p w14:paraId="54DABB30" w14:textId="77777777" w:rsidR="00C643B6" w:rsidRDefault="00C643B6" w:rsidP="00C643B6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pacing w:val="40"/>
          <w:sz w:val="28"/>
          <w:szCs w:val="28"/>
        </w:rPr>
        <w:t>s t a n o v í</w:t>
      </w:r>
    </w:p>
    <w:p w14:paraId="664BFCE6" w14:textId="77777777" w:rsidR="00C643B6" w:rsidRDefault="00C643B6" w:rsidP="00C643B6">
      <w:pPr>
        <w:jc w:val="center"/>
        <w:rPr>
          <w:rFonts w:cs="Times New Roman"/>
          <w:b/>
          <w:bCs/>
          <w:sz w:val="6"/>
          <w:szCs w:val="6"/>
        </w:rPr>
      </w:pPr>
    </w:p>
    <w:p w14:paraId="0C31E2F1" w14:textId="77777777" w:rsidR="00C643B6" w:rsidRPr="000F4946" w:rsidRDefault="00C643B6" w:rsidP="00C643B6">
      <w:pPr>
        <w:jc w:val="center"/>
        <w:rPr>
          <w:rFonts w:cs="Times New Roman"/>
          <w:b/>
          <w:bCs/>
          <w:sz w:val="6"/>
          <w:szCs w:val="6"/>
        </w:rPr>
      </w:pPr>
    </w:p>
    <w:p w14:paraId="70DBF3CA" w14:textId="738CCF28" w:rsidR="00C643B6" w:rsidRDefault="00C643B6" w:rsidP="00993D91">
      <w:pPr>
        <w:ind w:firstLine="360"/>
        <w:jc w:val="both"/>
        <w:rPr>
          <w:rFonts w:cs="Times New Roman"/>
          <w:sz w:val="22"/>
          <w:szCs w:val="22"/>
        </w:rPr>
      </w:pPr>
      <w:r w:rsidRPr="007843EC">
        <w:rPr>
          <w:rFonts w:cs="Times New Roman"/>
          <w:sz w:val="22"/>
          <w:szCs w:val="22"/>
        </w:rPr>
        <w:t xml:space="preserve">přechodnou úpravu provozu na pozemních </w:t>
      </w:r>
      <w:r w:rsidRPr="004B7AFF">
        <w:rPr>
          <w:rFonts w:cs="Times New Roman"/>
          <w:sz w:val="22"/>
          <w:szCs w:val="22"/>
        </w:rPr>
        <w:t>komunikacích v Praze 4 v ulic</w:t>
      </w:r>
      <w:r w:rsidR="00535163">
        <w:rPr>
          <w:rFonts w:cs="Times New Roman"/>
          <w:sz w:val="22"/>
          <w:szCs w:val="22"/>
        </w:rPr>
        <w:t>i</w:t>
      </w:r>
      <w:r w:rsidRPr="004B7AFF">
        <w:rPr>
          <w:rFonts w:cs="Times New Roman"/>
          <w:sz w:val="22"/>
          <w:szCs w:val="22"/>
        </w:rPr>
        <w:t xml:space="preserve"> </w:t>
      </w:r>
      <w:r w:rsidR="003F77D9">
        <w:rPr>
          <w:rFonts w:cs="Times New Roman"/>
          <w:b/>
          <w:sz w:val="22"/>
          <w:szCs w:val="22"/>
        </w:rPr>
        <w:t>Na Chodovci</w:t>
      </w:r>
      <w:r w:rsidR="007F7382">
        <w:rPr>
          <w:rFonts w:cs="Times New Roman"/>
          <w:sz w:val="22"/>
          <w:szCs w:val="22"/>
        </w:rPr>
        <w:t>.</w:t>
      </w:r>
      <w:r w:rsidR="00993D91" w:rsidRPr="007F7382">
        <w:rPr>
          <w:rFonts w:cs="Times New Roman"/>
          <w:sz w:val="22"/>
          <w:szCs w:val="22"/>
        </w:rPr>
        <w:t xml:space="preserve"> </w:t>
      </w:r>
      <w:r w:rsidR="00993D91" w:rsidRPr="00993D91">
        <w:rPr>
          <w:rFonts w:cs="Times New Roman"/>
          <w:sz w:val="22"/>
          <w:szCs w:val="22"/>
        </w:rPr>
        <w:t>J</w:t>
      </w:r>
      <w:r>
        <w:rPr>
          <w:rFonts w:cs="Times New Roman"/>
          <w:sz w:val="22"/>
          <w:szCs w:val="22"/>
        </w:rPr>
        <w:t>edná</w:t>
      </w:r>
      <w:r w:rsidR="00993D91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 xml:space="preserve">se </w:t>
      </w:r>
      <w:r w:rsidR="00995FD4">
        <w:rPr>
          <w:rFonts w:cs="Times New Roman"/>
          <w:sz w:val="22"/>
          <w:szCs w:val="22"/>
        </w:rPr>
        <w:br/>
      </w:r>
      <w:r>
        <w:rPr>
          <w:rFonts w:cs="Times New Roman"/>
          <w:sz w:val="22"/>
          <w:szCs w:val="22"/>
        </w:rPr>
        <w:t xml:space="preserve">o </w:t>
      </w:r>
      <w:r w:rsidR="007F7382">
        <w:rPr>
          <w:rFonts w:cs="Times New Roman"/>
          <w:sz w:val="22"/>
          <w:szCs w:val="22"/>
        </w:rPr>
        <w:t>zábor pozemku v souvislosti s realizací výstavby nových zastávkových BUS přístřešků včetně přípojky EE a osazení d</w:t>
      </w:r>
      <w:r>
        <w:rPr>
          <w:rFonts w:cs="Times New Roman"/>
          <w:sz w:val="22"/>
          <w:szCs w:val="22"/>
        </w:rPr>
        <w:t xml:space="preserve">opravního značení dle schválené situace. Jde </w:t>
      </w:r>
      <w:r w:rsidR="00A97FF9">
        <w:rPr>
          <w:rFonts w:cs="Times New Roman"/>
          <w:sz w:val="22"/>
          <w:szCs w:val="22"/>
        </w:rPr>
        <w:t>o zařízení staveniště pro úpravu zastávky MHD.</w:t>
      </w:r>
      <w:r w:rsidR="00535163">
        <w:rPr>
          <w:rFonts w:cs="Times New Roman"/>
          <w:sz w:val="22"/>
          <w:szCs w:val="22"/>
        </w:rPr>
        <w:t xml:space="preserve"> </w:t>
      </w:r>
    </w:p>
    <w:p w14:paraId="41248E15" w14:textId="77777777" w:rsidR="000A40EA" w:rsidRDefault="000A40EA" w:rsidP="00C643B6">
      <w:pPr>
        <w:ind w:firstLine="360"/>
        <w:jc w:val="both"/>
        <w:rPr>
          <w:rFonts w:cs="Times New Roman"/>
          <w:sz w:val="6"/>
          <w:szCs w:val="6"/>
        </w:rPr>
      </w:pPr>
    </w:p>
    <w:p w14:paraId="326BA5A7" w14:textId="77777777" w:rsidR="00C643B6" w:rsidRDefault="00C643B6" w:rsidP="00C643B6">
      <w:pPr>
        <w:ind w:firstLine="360"/>
        <w:jc w:val="both"/>
        <w:rPr>
          <w:rFonts w:cs="Times New Roman"/>
          <w:sz w:val="6"/>
          <w:szCs w:val="6"/>
        </w:rPr>
      </w:pPr>
    </w:p>
    <w:p w14:paraId="66BED254" w14:textId="77777777" w:rsidR="00C643B6" w:rsidRPr="00547B5C" w:rsidRDefault="00C643B6" w:rsidP="00C643B6">
      <w:pPr>
        <w:ind w:firstLine="360"/>
        <w:jc w:val="both"/>
        <w:rPr>
          <w:rFonts w:cs="Times New Roman"/>
          <w:sz w:val="6"/>
          <w:szCs w:val="6"/>
        </w:rPr>
      </w:pPr>
    </w:p>
    <w:p w14:paraId="4197D87A" w14:textId="71D25282" w:rsidR="00C643B6" w:rsidRDefault="00C643B6" w:rsidP="00C643B6">
      <w:pPr>
        <w:ind w:firstLine="360"/>
        <w:jc w:val="both"/>
        <w:rPr>
          <w:rFonts w:cs="Times New Roman"/>
          <w:color w:val="FF0000"/>
          <w:sz w:val="22"/>
          <w:szCs w:val="22"/>
        </w:rPr>
      </w:pPr>
      <w:r>
        <w:rPr>
          <w:rFonts w:cs="Times New Roman"/>
          <w:sz w:val="22"/>
          <w:szCs w:val="22"/>
        </w:rPr>
        <w:t>Umístěné dopravní značení:</w:t>
      </w:r>
      <w:r w:rsidR="00C2587F">
        <w:rPr>
          <w:rFonts w:cs="Times New Roman"/>
          <w:sz w:val="22"/>
          <w:szCs w:val="22"/>
        </w:rPr>
        <w:t xml:space="preserve"> A15</w:t>
      </w:r>
      <w:r w:rsidR="001B68C9">
        <w:rPr>
          <w:rFonts w:cs="Times New Roman"/>
          <w:sz w:val="22"/>
          <w:szCs w:val="22"/>
        </w:rPr>
        <w:t xml:space="preserve">; </w:t>
      </w:r>
      <w:r w:rsidR="00D91FEC">
        <w:rPr>
          <w:rFonts w:cs="Times New Roman"/>
          <w:sz w:val="22"/>
          <w:szCs w:val="22"/>
        </w:rPr>
        <w:t>B30; B28+E8a; B28+E8b; B28</w:t>
      </w:r>
      <w:r w:rsidR="001B68C9">
        <w:rPr>
          <w:rFonts w:cs="Times New Roman"/>
          <w:sz w:val="22"/>
          <w:szCs w:val="22"/>
        </w:rPr>
        <w:t>;</w:t>
      </w:r>
      <w:r w:rsidR="00CB05F0" w:rsidRPr="00C2587F">
        <w:rPr>
          <w:rFonts w:cs="Times New Roman"/>
          <w:sz w:val="22"/>
          <w:szCs w:val="22"/>
        </w:rPr>
        <w:t xml:space="preserve"> I</w:t>
      </w:r>
      <w:r w:rsidR="001B68C9">
        <w:rPr>
          <w:rFonts w:cs="Times New Roman"/>
          <w:sz w:val="22"/>
          <w:szCs w:val="22"/>
        </w:rPr>
        <w:t>J4a</w:t>
      </w:r>
      <w:r w:rsidR="00DF49DF" w:rsidRPr="00C2587F">
        <w:rPr>
          <w:rFonts w:cs="Times New Roman"/>
          <w:sz w:val="22"/>
          <w:szCs w:val="22"/>
        </w:rPr>
        <w:t>.</w:t>
      </w:r>
      <w:r w:rsidR="002C4F01" w:rsidRPr="00C2587F">
        <w:rPr>
          <w:rFonts w:cs="Times New Roman"/>
          <w:sz w:val="22"/>
          <w:szCs w:val="22"/>
        </w:rPr>
        <w:t xml:space="preserve"> </w:t>
      </w:r>
    </w:p>
    <w:p w14:paraId="795892BD" w14:textId="77777777" w:rsidR="00E25CC9" w:rsidRPr="00E25CC9" w:rsidRDefault="00E25CC9" w:rsidP="00C643B6">
      <w:pPr>
        <w:ind w:firstLine="360"/>
        <w:jc w:val="both"/>
        <w:rPr>
          <w:rFonts w:cs="Times New Roman"/>
          <w:color w:val="FF0000"/>
          <w:sz w:val="22"/>
          <w:szCs w:val="22"/>
          <w:lang w:val="en-US"/>
        </w:rPr>
      </w:pPr>
    </w:p>
    <w:p w14:paraId="5602555E" w14:textId="4B26176C" w:rsidR="00763060" w:rsidRDefault="001B68C9" w:rsidP="00EB1DB3">
      <w:pP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Termín: 1</w:t>
      </w:r>
      <w:r w:rsidR="003F77D9">
        <w:rPr>
          <w:rFonts w:cs="Times New Roman"/>
          <w:b/>
          <w:sz w:val="22"/>
          <w:szCs w:val="22"/>
        </w:rPr>
        <w:t>5</w:t>
      </w:r>
      <w:r w:rsidR="00E25CC9">
        <w:rPr>
          <w:rFonts w:cs="Times New Roman"/>
          <w:b/>
          <w:sz w:val="22"/>
          <w:szCs w:val="22"/>
        </w:rPr>
        <w:t>. 0</w:t>
      </w:r>
      <w:r w:rsidR="003F77D9">
        <w:rPr>
          <w:rFonts w:cs="Times New Roman"/>
          <w:b/>
          <w:sz w:val="22"/>
          <w:szCs w:val="22"/>
        </w:rPr>
        <w:t>9</w:t>
      </w:r>
      <w:r>
        <w:rPr>
          <w:rFonts w:cs="Times New Roman"/>
          <w:b/>
          <w:sz w:val="22"/>
          <w:szCs w:val="22"/>
        </w:rPr>
        <w:t>. 202</w:t>
      </w:r>
      <w:r w:rsidR="001F595C">
        <w:rPr>
          <w:rFonts w:cs="Times New Roman"/>
          <w:b/>
          <w:sz w:val="22"/>
          <w:szCs w:val="22"/>
        </w:rPr>
        <w:t>6</w:t>
      </w:r>
      <w:r>
        <w:rPr>
          <w:rFonts w:cs="Times New Roman"/>
          <w:b/>
          <w:sz w:val="22"/>
          <w:szCs w:val="22"/>
        </w:rPr>
        <w:t xml:space="preserve"> – </w:t>
      </w:r>
      <w:r w:rsidR="001F595C">
        <w:rPr>
          <w:rFonts w:cs="Times New Roman"/>
          <w:b/>
          <w:sz w:val="22"/>
          <w:szCs w:val="22"/>
        </w:rPr>
        <w:t>06</w:t>
      </w:r>
      <w:r w:rsidR="00E25CC9">
        <w:rPr>
          <w:rFonts w:cs="Times New Roman"/>
          <w:b/>
          <w:sz w:val="22"/>
          <w:szCs w:val="22"/>
        </w:rPr>
        <w:t xml:space="preserve">. </w:t>
      </w:r>
      <w:r w:rsidR="00C67A17">
        <w:rPr>
          <w:rFonts w:cs="Times New Roman"/>
          <w:b/>
          <w:sz w:val="22"/>
          <w:szCs w:val="22"/>
        </w:rPr>
        <w:t>1</w:t>
      </w:r>
      <w:r w:rsidR="003F77D9">
        <w:rPr>
          <w:rFonts w:cs="Times New Roman"/>
          <w:b/>
          <w:sz w:val="22"/>
          <w:szCs w:val="22"/>
        </w:rPr>
        <w:t>0</w:t>
      </w:r>
      <w:r w:rsidR="00E25CC9">
        <w:rPr>
          <w:rFonts w:cs="Times New Roman"/>
          <w:b/>
          <w:sz w:val="22"/>
          <w:szCs w:val="22"/>
        </w:rPr>
        <w:t>. 202</w:t>
      </w:r>
      <w:r w:rsidR="001F595C">
        <w:rPr>
          <w:rFonts w:cs="Times New Roman"/>
          <w:b/>
          <w:sz w:val="22"/>
          <w:szCs w:val="22"/>
        </w:rPr>
        <w:t>6</w:t>
      </w:r>
      <w:r w:rsidR="00E25CC9">
        <w:rPr>
          <w:rFonts w:cs="Times New Roman"/>
          <w:b/>
          <w:sz w:val="22"/>
          <w:szCs w:val="22"/>
        </w:rPr>
        <w:t xml:space="preserve"> – </w:t>
      </w:r>
      <w:proofErr w:type="spellStart"/>
      <w:r w:rsidR="00E25CC9">
        <w:rPr>
          <w:rFonts w:cs="Times New Roman"/>
          <w:b/>
          <w:sz w:val="22"/>
          <w:szCs w:val="22"/>
        </w:rPr>
        <w:t>zast</w:t>
      </w:r>
      <w:proofErr w:type="spellEnd"/>
      <w:r w:rsidR="00E25CC9">
        <w:rPr>
          <w:rFonts w:cs="Times New Roman"/>
          <w:b/>
          <w:sz w:val="22"/>
          <w:szCs w:val="22"/>
        </w:rPr>
        <w:t xml:space="preserve">. </w:t>
      </w:r>
      <w:r w:rsidR="00EB1DB3">
        <w:rPr>
          <w:rFonts w:cs="Times New Roman"/>
          <w:b/>
          <w:sz w:val="22"/>
          <w:szCs w:val="22"/>
        </w:rPr>
        <w:t>BUS ID 29</w:t>
      </w:r>
      <w:r w:rsidR="003F77D9">
        <w:rPr>
          <w:rFonts w:cs="Times New Roman"/>
          <w:b/>
          <w:sz w:val="22"/>
          <w:szCs w:val="22"/>
        </w:rPr>
        <w:t>79</w:t>
      </w:r>
      <w:r w:rsidR="00EB1DB3">
        <w:rPr>
          <w:rFonts w:cs="Times New Roman"/>
          <w:b/>
          <w:sz w:val="22"/>
          <w:szCs w:val="22"/>
        </w:rPr>
        <w:t xml:space="preserve"> </w:t>
      </w:r>
      <w:r w:rsidR="003F77D9">
        <w:rPr>
          <w:rFonts w:cs="Times New Roman"/>
          <w:b/>
          <w:sz w:val="22"/>
          <w:szCs w:val="22"/>
        </w:rPr>
        <w:t xml:space="preserve">Spořilov </w:t>
      </w:r>
      <w:r w:rsidR="00E25CC9">
        <w:rPr>
          <w:rFonts w:cs="Times New Roman"/>
          <w:b/>
          <w:sz w:val="22"/>
          <w:szCs w:val="22"/>
        </w:rPr>
        <w:t xml:space="preserve">směr </w:t>
      </w:r>
      <w:r w:rsidR="003F77D9">
        <w:rPr>
          <w:rFonts w:cs="Times New Roman"/>
          <w:b/>
          <w:sz w:val="22"/>
          <w:szCs w:val="22"/>
        </w:rPr>
        <w:t xml:space="preserve">Měchenická, Záběhlice </w:t>
      </w:r>
      <w:r w:rsidR="00763060">
        <w:rPr>
          <w:rFonts w:cs="Times New Roman"/>
          <w:b/>
          <w:sz w:val="22"/>
          <w:szCs w:val="22"/>
        </w:rPr>
        <w:t xml:space="preserve">v ul. </w:t>
      </w:r>
    </w:p>
    <w:p w14:paraId="3291E8F7" w14:textId="4AE5A66C" w:rsidR="00C643B6" w:rsidRPr="001F595C" w:rsidRDefault="003F77D9" w:rsidP="001F595C">
      <w:pPr>
        <w:ind w:left="3540"/>
        <w:rPr>
          <w:rFonts w:cs="Times New Roman"/>
          <w:bCs/>
          <w:sz w:val="22"/>
          <w:szCs w:val="22"/>
        </w:rPr>
      </w:pPr>
      <w:r>
        <w:rPr>
          <w:rFonts w:cs="Times New Roman"/>
          <w:b/>
          <w:sz w:val="22"/>
          <w:szCs w:val="22"/>
        </w:rPr>
        <w:t>Na Chodovci</w:t>
      </w:r>
      <w:r w:rsidR="001B68C9" w:rsidRPr="001B68C9">
        <w:rPr>
          <w:rFonts w:cs="Times New Roman"/>
          <w:b/>
          <w:sz w:val="22"/>
          <w:szCs w:val="22"/>
        </w:rPr>
        <w:t xml:space="preserve"> </w:t>
      </w:r>
      <w:r w:rsidR="001B68C9">
        <w:rPr>
          <w:rFonts w:cs="Times New Roman"/>
          <w:b/>
          <w:sz w:val="22"/>
          <w:szCs w:val="22"/>
        </w:rPr>
        <w:t xml:space="preserve">v Praze 4 </w:t>
      </w:r>
      <w:r w:rsidR="001F595C">
        <w:rPr>
          <w:rFonts w:cs="Times New Roman"/>
          <w:b/>
          <w:sz w:val="22"/>
          <w:szCs w:val="22"/>
        </w:rPr>
        <w:t>–</w:t>
      </w:r>
      <w:r w:rsidR="001B68C9">
        <w:rPr>
          <w:rFonts w:cs="Times New Roman"/>
          <w:b/>
          <w:sz w:val="22"/>
          <w:szCs w:val="22"/>
        </w:rPr>
        <w:t xml:space="preserve"> Záběhlice</w:t>
      </w:r>
      <w:r w:rsidR="001F595C">
        <w:rPr>
          <w:rFonts w:cs="Times New Roman"/>
          <w:b/>
          <w:sz w:val="22"/>
          <w:szCs w:val="22"/>
        </w:rPr>
        <w:t xml:space="preserve"> </w:t>
      </w:r>
      <w:r w:rsidR="001F595C" w:rsidRPr="001F595C">
        <w:rPr>
          <w:rFonts w:cs="Times New Roman"/>
          <w:bCs/>
          <w:sz w:val="22"/>
          <w:szCs w:val="22"/>
        </w:rPr>
        <w:t>(demontáž původního a montáž nového přístřešku DPP)</w:t>
      </w:r>
      <w:r>
        <w:rPr>
          <w:rFonts w:cs="Times New Roman"/>
          <w:bCs/>
          <w:sz w:val="22"/>
          <w:szCs w:val="22"/>
        </w:rPr>
        <w:t xml:space="preserve">, </w:t>
      </w:r>
      <w:proofErr w:type="spellStart"/>
      <w:r>
        <w:rPr>
          <w:rFonts w:cs="Times New Roman"/>
          <w:bCs/>
          <w:sz w:val="22"/>
          <w:szCs w:val="22"/>
        </w:rPr>
        <w:t>parc</w:t>
      </w:r>
      <w:proofErr w:type="spellEnd"/>
      <w:r>
        <w:rPr>
          <w:rFonts w:cs="Times New Roman"/>
          <w:bCs/>
          <w:sz w:val="22"/>
          <w:szCs w:val="22"/>
        </w:rPr>
        <w:t xml:space="preserve">. č.: 2848/226, 2848/393 </w:t>
      </w:r>
      <w:proofErr w:type="spellStart"/>
      <w:r>
        <w:rPr>
          <w:rFonts w:cs="Times New Roman"/>
          <w:bCs/>
          <w:sz w:val="22"/>
          <w:szCs w:val="22"/>
        </w:rPr>
        <w:t>k.ú</w:t>
      </w:r>
      <w:proofErr w:type="spellEnd"/>
      <w:r>
        <w:rPr>
          <w:rFonts w:cs="Times New Roman"/>
          <w:bCs/>
          <w:sz w:val="22"/>
          <w:szCs w:val="22"/>
        </w:rPr>
        <w:t>. Záběhlice</w:t>
      </w:r>
    </w:p>
    <w:p w14:paraId="22A32233" w14:textId="77777777" w:rsidR="00C643B6" w:rsidRPr="00995FD4" w:rsidRDefault="00C643B6" w:rsidP="00C643B6">
      <w:pPr>
        <w:ind w:left="360"/>
        <w:rPr>
          <w:rFonts w:cs="Times New Roman"/>
          <w:b/>
          <w:sz w:val="12"/>
          <w:szCs w:val="12"/>
        </w:rPr>
      </w:pPr>
    </w:p>
    <w:p w14:paraId="6763C987" w14:textId="77777777" w:rsidR="00C643B6" w:rsidRPr="00AC63C0" w:rsidRDefault="00C643B6" w:rsidP="00C643B6">
      <w:pPr>
        <w:ind w:firstLine="360"/>
        <w:rPr>
          <w:rFonts w:cs="Times New Roman"/>
          <w:sz w:val="6"/>
          <w:szCs w:val="6"/>
        </w:rPr>
      </w:pPr>
    </w:p>
    <w:p w14:paraId="7A37396C" w14:textId="77777777" w:rsidR="00C643B6" w:rsidRDefault="00C643B6" w:rsidP="00C643B6">
      <w:pPr>
        <w:ind w:left="301"/>
        <w:jc w:val="center"/>
        <w:rPr>
          <w:rFonts w:cs="Times New Roman"/>
          <w:b/>
          <w:bCs/>
          <w:spacing w:val="40"/>
          <w:sz w:val="24"/>
          <w:szCs w:val="24"/>
        </w:rPr>
      </w:pPr>
      <w:r>
        <w:rPr>
          <w:rFonts w:cs="Times New Roman"/>
          <w:b/>
          <w:bCs/>
          <w:spacing w:val="40"/>
          <w:sz w:val="24"/>
          <w:szCs w:val="24"/>
        </w:rPr>
        <w:t>Odůvodnění</w:t>
      </w:r>
    </w:p>
    <w:p w14:paraId="33A2EE54" w14:textId="77777777" w:rsidR="00C643B6" w:rsidRDefault="00C643B6" w:rsidP="00C643B6">
      <w:pPr>
        <w:ind w:left="300"/>
        <w:jc w:val="both"/>
        <w:rPr>
          <w:rFonts w:cs="Times New Roman"/>
          <w:b/>
          <w:bCs/>
          <w:sz w:val="6"/>
          <w:szCs w:val="6"/>
        </w:rPr>
      </w:pPr>
    </w:p>
    <w:p w14:paraId="0C9DDD5E" w14:textId="77777777" w:rsidR="00C643B6" w:rsidRPr="000F4946" w:rsidRDefault="00C643B6" w:rsidP="00C643B6">
      <w:pPr>
        <w:ind w:left="300"/>
        <w:jc w:val="both"/>
        <w:rPr>
          <w:rFonts w:cs="Times New Roman"/>
          <w:b/>
          <w:bCs/>
          <w:sz w:val="6"/>
          <w:szCs w:val="6"/>
        </w:rPr>
      </w:pPr>
    </w:p>
    <w:p w14:paraId="1F421240" w14:textId="77777777" w:rsidR="00C643B6" w:rsidRPr="007843EC" w:rsidRDefault="00C643B6" w:rsidP="00C643B6">
      <w:pPr>
        <w:ind w:firstLine="360"/>
        <w:jc w:val="both"/>
        <w:rPr>
          <w:rFonts w:cs="Times New Roman"/>
          <w:sz w:val="22"/>
          <w:szCs w:val="22"/>
        </w:rPr>
      </w:pPr>
      <w:r w:rsidRPr="007843EC">
        <w:rPr>
          <w:rFonts w:cs="Times New Roman"/>
          <w:sz w:val="22"/>
          <w:szCs w:val="22"/>
        </w:rPr>
        <w:t xml:space="preserve">Odbor dopravy stanovil přechodnou úpravu provozu na pozemních komunikacích na základě návrhu žadatele </w:t>
      </w:r>
      <w:r w:rsidR="00A97FF9">
        <w:rPr>
          <w:rFonts w:cs="Times New Roman"/>
          <w:sz w:val="22"/>
          <w:szCs w:val="22"/>
        </w:rPr>
        <w:t>z důvodu umístění zařízení staveniště do prostoru pozemní komunikace v</w:t>
      </w:r>
      <w:r w:rsidR="00E25CC9">
        <w:rPr>
          <w:rFonts w:cs="Times New Roman"/>
          <w:sz w:val="22"/>
          <w:szCs w:val="22"/>
        </w:rPr>
        <w:t>e výše popsaných ulicích</w:t>
      </w:r>
      <w:r w:rsidR="00237120">
        <w:rPr>
          <w:rFonts w:cs="Times New Roman"/>
          <w:sz w:val="22"/>
          <w:szCs w:val="22"/>
        </w:rPr>
        <w:t xml:space="preserve">. </w:t>
      </w:r>
      <w:r w:rsidRPr="007843EC">
        <w:rPr>
          <w:rFonts w:cs="Times New Roman"/>
          <w:bCs/>
          <w:sz w:val="22"/>
          <w:szCs w:val="22"/>
        </w:rPr>
        <w:t>V</w:t>
      </w:r>
      <w:r>
        <w:rPr>
          <w:rFonts w:cs="Times New Roman"/>
          <w:bCs/>
          <w:sz w:val="22"/>
          <w:szCs w:val="22"/>
        </w:rPr>
        <w:t> </w:t>
      </w:r>
      <w:r w:rsidRPr="007843EC">
        <w:rPr>
          <w:rFonts w:cs="Times New Roman"/>
          <w:bCs/>
          <w:sz w:val="22"/>
          <w:szCs w:val="22"/>
        </w:rPr>
        <w:t>souladu</w:t>
      </w:r>
      <w:r>
        <w:rPr>
          <w:rFonts w:cs="Times New Roman"/>
          <w:bCs/>
          <w:sz w:val="22"/>
          <w:szCs w:val="22"/>
        </w:rPr>
        <w:t xml:space="preserve"> </w:t>
      </w:r>
      <w:r w:rsidRPr="007843EC">
        <w:rPr>
          <w:rFonts w:cs="Times New Roman"/>
          <w:bCs/>
          <w:sz w:val="22"/>
          <w:szCs w:val="22"/>
        </w:rPr>
        <w:t xml:space="preserve">s ustanovením § 77 odst. 5 zákona </w:t>
      </w:r>
      <w:r>
        <w:rPr>
          <w:rFonts w:cs="Times New Roman"/>
          <w:bCs/>
          <w:sz w:val="22"/>
          <w:szCs w:val="22"/>
        </w:rPr>
        <w:t xml:space="preserve">č. 361/2000 Sb., </w:t>
      </w:r>
      <w:r w:rsidRPr="007843EC">
        <w:rPr>
          <w:rFonts w:cs="Times New Roman"/>
          <w:bCs/>
          <w:sz w:val="22"/>
          <w:szCs w:val="22"/>
        </w:rPr>
        <w:t xml:space="preserve">o </w:t>
      </w:r>
      <w:r>
        <w:rPr>
          <w:rFonts w:cs="Times New Roman"/>
          <w:bCs/>
          <w:sz w:val="22"/>
          <w:szCs w:val="22"/>
        </w:rPr>
        <w:t>provozu na pozemních komunikacích a o změnách některých zákonů, ve znění pozdějších předpisů, nabývá opatření obecné povahy účinnosti pátým dnem po dni vyvěšení veřejné vyhlášky.</w:t>
      </w:r>
    </w:p>
    <w:p w14:paraId="44C2F672" w14:textId="77777777" w:rsidR="00C643B6" w:rsidRPr="00547B5C" w:rsidRDefault="00C643B6" w:rsidP="00C643B6">
      <w:pPr>
        <w:ind w:firstLine="360"/>
        <w:rPr>
          <w:rFonts w:cs="Times New Roman"/>
          <w:sz w:val="12"/>
          <w:szCs w:val="12"/>
        </w:rPr>
      </w:pPr>
    </w:p>
    <w:p w14:paraId="06753B0D" w14:textId="77777777" w:rsidR="00C643B6" w:rsidRPr="007843EC" w:rsidRDefault="00C643B6" w:rsidP="00237120">
      <w:pPr>
        <w:ind w:firstLine="360"/>
        <w:jc w:val="both"/>
        <w:rPr>
          <w:rFonts w:cs="Times New Roman"/>
          <w:sz w:val="22"/>
          <w:szCs w:val="22"/>
        </w:rPr>
      </w:pPr>
      <w:r w:rsidRPr="007843EC">
        <w:rPr>
          <w:rFonts w:cs="Times New Roman"/>
          <w:b/>
          <w:sz w:val="22"/>
          <w:szCs w:val="22"/>
        </w:rPr>
        <w:t xml:space="preserve">Poučení: </w:t>
      </w:r>
      <w:r w:rsidRPr="007843EC">
        <w:rPr>
          <w:rFonts w:cs="Times New Roman"/>
          <w:sz w:val="22"/>
          <w:szCs w:val="22"/>
        </w:rPr>
        <w:t xml:space="preserve">Podle § 173 odst. 2 zákona č. 500/2004 Sb., správní řád, ve znění pozdějších předpisů, proti opatření obecné povahy nelze podat opravný prostředek. </w:t>
      </w:r>
    </w:p>
    <w:p w14:paraId="3D9FAE7A" w14:textId="77777777" w:rsidR="00C67A17" w:rsidRDefault="00C67A17" w:rsidP="00C643B6">
      <w:pPr>
        <w:rPr>
          <w:rFonts w:cs="Times New Roman"/>
          <w:sz w:val="22"/>
          <w:szCs w:val="22"/>
        </w:rPr>
      </w:pPr>
    </w:p>
    <w:p w14:paraId="76B297AB" w14:textId="77777777" w:rsidR="001F595C" w:rsidRDefault="001F595C" w:rsidP="00C643B6">
      <w:pPr>
        <w:rPr>
          <w:rFonts w:cs="Times New Roman"/>
          <w:sz w:val="22"/>
          <w:szCs w:val="22"/>
        </w:rPr>
      </w:pPr>
    </w:p>
    <w:p w14:paraId="581D9599" w14:textId="77777777" w:rsidR="003F77D9" w:rsidRDefault="003F77D9" w:rsidP="00C643B6">
      <w:pPr>
        <w:rPr>
          <w:rFonts w:cs="Times New Roman"/>
          <w:sz w:val="22"/>
          <w:szCs w:val="22"/>
        </w:rPr>
      </w:pPr>
    </w:p>
    <w:p w14:paraId="65A0F2D6" w14:textId="16E246CC" w:rsidR="001F595C" w:rsidRDefault="001F595C" w:rsidP="00C643B6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</w:p>
    <w:p w14:paraId="31F56499" w14:textId="77777777" w:rsidR="003F0DFD" w:rsidRDefault="003F0DFD" w:rsidP="00C643B6">
      <w:pPr>
        <w:rPr>
          <w:rFonts w:cs="Times New Roman"/>
          <w:sz w:val="22"/>
          <w:szCs w:val="22"/>
        </w:rPr>
      </w:pPr>
    </w:p>
    <w:p w14:paraId="2E21191A" w14:textId="0A6005FD" w:rsidR="00C643B6" w:rsidRPr="007843EC" w:rsidRDefault="001F595C" w:rsidP="00C643B6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  <w:t xml:space="preserve">   v z. Mgr. Petr Vlasák, MPA, LL.M.</w:t>
      </w:r>
    </w:p>
    <w:p w14:paraId="46CCB3EA" w14:textId="77777777" w:rsidR="00C643B6" w:rsidRPr="007843EC" w:rsidRDefault="00C643B6" w:rsidP="00C643B6">
      <w:pPr>
        <w:pStyle w:val="Text"/>
        <w:spacing w:before="0"/>
        <w:ind w:left="4248"/>
        <w:jc w:val="center"/>
        <w:rPr>
          <w:rFonts w:cs="Times New Roman"/>
          <w:lang w:val="en-US"/>
        </w:rPr>
      </w:pPr>
      <w:r w:rsidRPr="007843EC">
        <w:rPr>
          <w:rFonts w:cs="Times New Roman"/>
          <w:lang w:val="en-US"/>
        </w:rPr>
        <w:t>Jaroslav Vodák</w:t>
      </w:r>
    </w:p>
    <w:p w14:paraId="361EFE10" w14:textId="77777777" w:rsidR="00C643B6" w:rsidRDefault="00C643B6" w:rsidP="00C643B6">
      <w:pPr>
        <w:ind w:left="4111"/>
        <w:jc w:val="center"/>
        <w:rPr>
          <w:rFonts w:cs="Times New Roman"/>
          <w:sz w:val="22"/>
          <w:szCs w:val="22"/>
        </w:rPr>
      </w:pPr>
      <w:proofErr w:type="spellStart"/>
      <w:r w:rsidRPr="007843EC">
        <w:rPr>
          <w:rFonts w:cs="Times New Roman"/>
          <w:sz w:val="22"/>
          <w:szCs w:val="22"/>
          <w:lang w:val="en-US"/>
        </w:rPr>
        <w:t>vedoucí</w:t>
      </w:r>
      <w:proofErr w:type="spellEnd"/>
      <w:r w:rsidRPr="007843EC">
        <w:rPr>
          <w:rFonts w:cs="Times New Roman"/>
          <w:sz w:val="22"/>
          <w:szCs w:val="22"/>
          <w:lang w:val="en-US"/>
        </w:rPr>
        <w:t xml:space="preserve"> </w:t>
      </w:r>
      <w:proofErr w:type="spellStart"/>
      <w:r w:rsidRPr="007843EC">
        <w:rPr>
          <w:rFonts w:cs="Times New Roman"/>
          <w:sz w:val="22"/>
          <w:szCs w:val="22"/>
          <w:lang w:val="en-US"/>
        </w:rPr>
        <w:t>odboru</w:t>
      </w:r>
      <w:proofErr w:type="spellEnd"/>
      <w:r w:rsidRPr="007843EC">
        <w:rPr>
          <w:rFonts w:cs="Times New Roman"/>
          <w:sz w:val="22"/>
          <w:szCs w:val="22"/>
          <w:lang w:val="en-US"/>
        </w:rPr>
        <w:t xml:space="preserve"> </w:t>
      </w:r>
      <w:proofErr w:type="spellStart"/>
      <w:r w:rsidRPr="007843EC">
        <w:rPr>
          <w:rFonts w:cs="Times New Roman"/>
          <w:sz w:val="22"/>
          <w:szCs w:val="22"/>
          <w:lang w:val="en-US"/>
        </w:rPr>
        <w:t>dopravy</w:t>
      </w:r>
      <w:proofErr w:type="spellEnd"/>
    </w:p>
    <w:p w14:paraId="5E056E6C" w14:textId="77777777" w:rsidR="00C643B6" w:rsidRDefault="00C643B6" w:rsidP="00C643B6">
      <w:pPr>
        <w:rPr>
          <w:rFonts w:cs="Times New Roman"/>
          <w:b/>
          <w:bCs/>
          <w:sz w:val="12"/>
          <w:szCs w:val="12"/>
        </w:rPr>
      </w:pPr>
    </w:p>
    <w:p w14:paraId="7AEF3100" w14:textId="77777777" w:rsidR="00C643B6" w:rsidRDefault="00C643B6" w:rsidP="00C643B6">
      <w:pPr>
        <w:ind w:left="1410" w:hanging="1410"/>
        <w:rPr>
          <w:rFonts w:cs="Times New Roman"/>
          <w:sz w:val="22"/>
          <w:szCs w:val="22"/>
        </w:rPr>
      </w:pPr>
      <w:r w:rsidRPr="00B7196C">
        <w:rPr>
          <w:rFonts w:cs="Times New Roman"/>
          <w:b/>
          <w:bCs/>
          <w:sz w:val="22"/>
          <w:szCs w:val="22"/>
        </w:rPr>
        <w:t xml:space="preserve">Příloha: </w:t>
      </w:r>
      <w:r w:rsidR="00AE7125" w:rsidRPr="00995FD4">
        <w:rPr>
          <w:rFonts w:cs="Times New Roman"/>
          <w:bCs/>
          <w:sz w:val="22"/>
          <w:szCs w:val="22"/>
        </w:rPr>
        <w:t>S</w:t>
      </w:r>
      <w:r w:rsidRPr="00B7196C">
        <w:rPr>
          <w:rFonts w:cs="Times New Roman"/>
          <w:sz w:val="22"/>
          <w:szCs w:val="22"/>
        </w:rPr>
        <w:t xml:space="preserve">ituace dopravního značení potvrzená Policií ČR </w:t>
      </w:r>
    </w:p>
    <w:p w14:paraId="094C4FB1" w14:textId="04F4FE91" w:rsidR="00C643B6" w:rsidRPr="003F77D9" w:rsidRDefault="00C643B6" w:rsidP="003F77D9">
      <w:pPr>
        <w:rPr>
          <w:rFonts w:cs="Times New Roman"/>
          <w:b/>
          <w:sz w:val="22"/>
          <w:szCs w:val="22"/>
        </w:rPr>
      </w:pPr>
      <w:r w:rsidRPr="00B7196C">
        <w:rPr>
          <w:rFonts w:cs="Times New Roman"/>
          <w:b/>
          <w:sz w:val="22"/>
          <w:szCs w:val="22"/>
        </w:rPr>
        <w:t>Na vědomí:</w:t>
      </w:r>
      <w:r w:rsidR="003F77D9">
        <w:rPr>
          <w:rFonts w:cs="Times New Roman"/>
          <w:b/>
          <w:sz w:val="22"/>
          <w:szCs w:val="22"/>
        </w:rPr>
        <w:t xml:space="preserve"> </w:t>
      </w:r>
      <w:r w:rsidRPr="00B7196C">
        <w:rPr>
          <w:rFonts w:cs="Times New Roman"/>
          <w:sz w:val="22"/>
          <w:szCs w:val="22"/>
        </w:rPr>
        <w:t>Policie ČR – KŘP hl. m. P</w:t>
      </w:r>
      <w:r>
        <w:rPr>
          <w:rFonts w:cs="Times New Roman"/>
          <w:sz w:val="22"/>
          <w:szCs w:val="22"/>
        </w:rPr>
        <w:t>rahy</w:t>
      </w:r>
      <w:r w:rsidR="00C67A17">
        <w:rPr>
          <w:rFonts w:cs="Times New Roman"/>
          <w:sz w:val="22"/>
          <w:szCs w:val="22"/>
        </w:rPr>
        <w:t xml:space="preserve">, </w:t>
      </w:r>
      <w:r w:rsidR="00C67A17" w:rsidRPr="00B7196C">
        <w:rPr>
          <w:rFonts w:cs="Times New Roman"/>
          <w:sz w:val="22"/>
          <w:szCs w:val="22"/>
        </w:rPr>
        <w:t>ÚMČ Praha 4 – spis OD</w:t>
      </w:r>
    </w:p>
    <w:sectPr w:rsidR="00C643B6" w:rsidRPr="003F77D9">
      <w:footerReference w:type="first" r:id="rId6"/>
      <w:pgSz w:w="11907" w:h="16840" w:code="9"/>
      <w:pgMar w:top="992" w:right="1134" w:bottom="1134" w:left="1134" w:header="709" w:footer="454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2944D" w14:textId="77777777" w:rsidR="00D67D67" w:rsidRDefault="00D67D67">
      <w:r>
        <w:separator/>
      </w:r>
    </w:p>
  </w:endnote>
  <w:endnote w:type="continuationSeparator" w:id="0">
    <w:p w14:paraId="34009613" w14:textId="77777777" w:rsidR="00D67D67" w:rsidRDefault="00D67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44"/>
      <w:gridCol w:w="3378"/>
      <w:gridCol w:w="2670"/>
    </w:tblGrid>
    <w:tr w:rsidR="00A21044" w14:paraId="316E2705" w14:textId="77777777" w:rsidTr="00091680">
      <w:tc>
        <w:tcPr>
          <w:tcW w:w="3644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2D84D073" w14:textId="77777777" w:rsidR="007C07A2" w:rsidRDefault="00D20A5D">
          <w:pPr>
            <w:pStyle w:val="Zpat"/>
            <w:tabs>
              <w:tab w:val="clear" w:pos="4536"/>
              <w:tab w:val="clear" w:pos="9072"/>
              <w:tab w:val="left" w:pos="851"/>
            </w:tabs>
            <w:rPr>
              <w:rFonts w:cs="Times New Roman"/>
              <w:sz w:val="16"/>
              <w:szCs w:val="16"/>
            </w:rPr>
          </w:pPr>
          <w:r>
            <w:rPr>
              <w:rFonts w:cs="Times New Roman"/>
              <w:sz w:val="16"/>
              <w:szCs w:val="16"/>
            </w:rPr>
            <w:t>Sídlo:</w:t>
          </w:r>
          <w:r>
            <w:rPr>
              <w:rFonts w:cs="Times New Roman"/>
              <w:sz w:val="16"/>
              <w:szCs w:val="16"/>
            </w:rPr>
            <w:tab/>
            <w:t>Antala Staška 2059/80b, 140 46 Praha 4</w:t>
          </w:r>
        </w:p>
      </w:tc>
      <w:tc>
        <w:tcPr>
          <w:tcW w:w="337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5B3D9B46" w14:textId="77777777" w:rsidR="007C07A2" w:rsidRDefault="00D20A5D">
          <w:pPr>
            <w:pStyle w:val="Zpat"/>
            <w:tabs>
              <w:tab w:val="clear" w:pos="4536"/>
              <w:tab w:val="clear" w:pos="9072"/>
            </w:tabs>
            <w:rPr>
              <w:rFonts w:cs="Times New Roman"/>
              <w:sz w:val="16"/>
              <w:szCs w:val="16"/>
            </w:rPr>
          </w:pPr>
          <w:r>
            <w:rPr>
              <w:rFonts w:cs="Times New Roman"/>
              <w:sz w:val="16"/>
              <w:szCs w:val="16"/>
            </w:rPr>
            <w:t>IČ.: 0006 3584</w:t>
          </w:r>
        </w:p>
      </w:tc>
      <w:tc>
        <w:tcPr>
          <w:tcW w:w="2670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57AC1EA" w14:textId="77777777" w:rsidR="007C07A2" w:rsidRDefault="00D20A5D">
          <w:pPr>
            <w:pStyle w:val="Zpat"/>
            <w:tabs>
              <w:tab w:val="clear" w:pos="4536"/>
              <w:tab w:val="clear" w:pos="9072"/>
            </w:tabs>
            <w:rPr>
              <w:rFonts w:cs="Times New Roman"/>
              <w:sz w:val="16"/>
              <w:szCs w:val="16"/>
            </w:rPr>
          </w:pPr>
          <w:r>
            <w:rPr>
              <w:rFonts w:cs="Times New Roman"/>
              <w:sz w:val="16"/>
              <w:szCs w:val="16"/>
            </w:rPr>
            <w:t>Tel:</w:t>
          </w:r>
          <w:r>
            <w:rPr>
              <w:rFonts w:cs="Times New Roman"/>
              <w:sz w:val="16"/>
              <w:szCs w:val="16"/>
            </w:rPr>
            <w:tab/>
            <w:t>+ 420 26 11 92 111</w:t>
          </w:r>
        </w:p>
      </w:tc>
    </w:tr>
    <w:tr w:rsidR="00A21044" w14:paraId="454EFF5C" w14:textId="77777777" w:rsidTr="00091680">
      <w:tc>
        <w:tcPr>
          <w:tcW w:w="3644" w:type="dxa"/>
          <w:tcBorders>
            <w:top w:val="nil"/>
            <w:left w:val="nil"/>
            <w:bottom w:val="nil"/>
            <w:right w:val="nil"/>
          </w:tcBorders>
        </w:tcPr>
        <w:p w14:paraId="69DBABB4" w14:textId="77777777" w:rsidR="007C07A2" w:rsidRDefault="00D20A5D">
          <w:pPr>
            <w:pStyle w:val="Zpat"/>
            <w:tabs>
              <w:tab w:val="clear" w:pos="4536"/>
              <w:tab w:val="clear" w:pos="9072"/>
              <w:tab w:val="left" w:pos="851"/>
            </w:tabs>
            <w:rPr>
              <w:rFonts w:cs="Times New Roman"/>
              <w:sz w:val="16"/>
              <w:szCs w:val="16"/>
            </w:rPr>
          </w:pPr>
          <w:r>
            <w:rPr>
              <w:rFonts w:cs="Times New Roman"/>
              <w:sz w:val="16"/>
              <w:szCs w:val="16"/>
            </w:rPr>
            <w:t xml:space="preserve">Pracoviště: </w:t>
          </w:r>
          <w:r>
            <w:rPr>
              <w:rFonts w:cs="Times New Roman"/>
              <w:sz w:val="16"/>
              <w:szCs w:val="16"/>
            </w:rPr>
            <w:tab/>
            <w:t>Antala Staška 2059/80b, 140 46 Praha 4</w:t>
          </w:r>
        </w:p>
      </w:tc>
      <w:tc>
        <w:tcPr>
          <w:tcW w:w="3378" w:type="dxa"/>
          <w:tcBorders>
            <w:top w:val="nil"/>
            <w:left w:val="nil"/>
            <w:bottom w:val="nil"/>
            <w:right w:val="nil"/>
          </w:tcBorders>
        </w:tcPr>
        <w:p w14:paraId="2B56FDC5" w14:textId="77777777" w:rsidR="007C07A2" w:rsidRDefault="00D20A5D">
          <w:pPr>
            <w:pStyle w:val="Zpat"/>
            <w:tabs>
              <w:tab w:val="clear" w:pos="4536"/>
              <w:tab w:val="clear" w:pos="9072"/>
            </w:tabs>
            <w:rPr>
              <w:rFonts w:cs="Times New Roman"/>
              <w:sz w:val="16"/>
              <w:szCs w:val="16"/>
            </w:rPr>
          </w:pPr>
          <w:r>
            <w:rPr>
              <w:rFonts w:cs="Times New Roman"/>
              <w:sz w:val="16"/>
              <w:szCs w:val="16"/>
            </w:rPr>
            <w:t>Bankovní spojení: 19-2000832359/0800</w:t>
          </w:r>
        </w:p>
      </w:tc>
      <w:tc>
        <w:tcPr>
          <w:tcW w:w="2670" w:type="dxa"/>
          <w:tcBorders>
            <w:top w:val="nil"/>
            <w:left w:val="nil"/>
            <w:bottom w:val="nil"/>
            <w:right w:val="nil"/>
          </w:tcBorders>
        </w:tcPr>
        <w:p w14:paraId="43523F30" w14:textId="77777777" w:rsidR="007C07A2" w:rsidRDefault="00D20A5D">
          <w:pPr>
            <w:pStyle w:val="Zpat"/>
            <w:tabs>
              <w:tab w:val="clear" w:pos="4536"/>
              <w:tab w:val="clear" w:pos="9072"/>
            </w:tabs>
            <w:rPr>
              <w:rFonts w:cs="Times New Roman"/>
              <w:sz w:val="16"/>
              <w:szCs w:val="16"/>
            </w:rPr>
          </w:pPr>
          <w:r>
            <w:rPr>
              <w:rFonts w:cs="Times New Roman"/>
              <w:sz w:val="16"/>
              <w:szCs w:val="16"/>
            </w:rPr>
            <w:t>e-mail:</w:t>
          </w:r>
          <w:r>
            <w:rPr>
              <w:rFonts w:cs="Times New Roman"/>
              <w:sz w:val="16"/>
              <w:szCs w:val="16"/>
            </w:rPr>
            <w:tab/>
            <w:t>posta@praha4.cz</w:t>
          </w:r>
        </w:p>
      </w:tc>
    </w:tr>
    <w:tr w:rsidR="00A21044" w14:paraId="73434ECB" w14:textId="77777777" w:rsidTr="00091680">
      <w:tc>
        <w:tcPr>
          <w:tcW w:w="3644" w:type="dxa"/>
          <w:tcBorders>
            <w:top w:val="nil"/>
            <w:left w:val="nil"/>
            <w:bottom w:val="nil"/>
            <w:right w:val="nil"/>
          </w:tcBorders>
        </w:tcPr>
        <w:p w14:paraId="02A74DFC" w14:textId="77777777" w:rsidR="007C07A2" w:rsidRDefault="007C07A2">
          <w:pPr>
            <w:pStyle w:val="Zpat"/>
            <w:tabs>
              <w:tab w:val="clear" w:pos="4536"/>
              <w:tab w:val="clear" w:pos="9072"/>
              <w:tab w:val="left" w:pos="851"/>
            </w:tabs>
            <w:rPr>
              <w:rFonts w:cs="Times New Roman"/>
              <w:sz w:val="16"/>
              <w:szCs w:val="16"/>
            </w:rPr>
          </w:pPr>
        </w:p>
      </w:tc>
      <w:tc>
        <w:tcPr>
          <w:tcW w:w="3378" w:type="dxa"/>
          <w:tcBorders>
            <w:top w:val="nil"/>
            <w:left w:val="nil"/>
            <w:bottom w:val="nil"/>
            <w:right w:val="nil"/>
          </w:tcBorders>
        </w:tcPr>
        <w:p w14:paraId="67675CB0" w14:textId="77777777" w:rsidR="007C07A2" w:rsidRDefault="007C07A2">
          <w:pPr>
            <w:pStyle w:val="Zpat"/>
            <w:tabs>
              <w:tab w:val="clear" w:pos="4536"/>
              <w:tab w:val="clear" w:pos="9072"/>
            </w:tabs>
            <w:rPr>
              <w:rFonts w:cs="Times New Roman"/>
              <w:sz w:val="16"/>
              <w:szCs w:val="16"/>
            </w:rPr>
          </w:pPr>
        </w:p>
      </w:tc>
      <w:tc>
        <w:tcPr>
          <w:tcW w:w="2670" w:type="dxa"/>
          <w:tcBorders>
            <w:top w:val="nil"/>
            <w:left w:val="nil"/>
            <w:bottom w:val="nil"/>
            <w:right w:val="nil"/>
          </w:tcBorders>
        </w:tcPr>
        <w:p w14:paraId="035BC939" w14:textId="77777777" w:rsidR="007C07A2" w:rsidRDefault="007C07A2">
          <w:pPr>
            <w:pStyle w:val="Zpat"/>
            <w:tabs>
              <w:tab w:val="clear" w:pos="4536"/>
              <w:tab w:val="clear" w:pos="9072"/>
            </w:tabs>
            <w:rPr>
              <w:rFonts w:cs="Times New Roman"/>
              <w:sz w:val="16"/>
              <w:szCs w:val="16"/>
            </w:rPr>
          </w:pPr>
        </w:p>
      </w:tc>
    </w:tr>
  </w:tbl>
  <w:p w14:paraId="7832BFB3" w14:textId="77777777" w:rsidR="007C07A2" w:rsidRDefault="007C07A2">
    <w:pPr>
      <w:pStyle w:val="Zpa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86CF6" w14:textId="77777777" w:rsidR="00D67D67" w:rsidRDefault="00D67D67">
      <w:r>
        <w:separator/>
      </w:r>
    </w:p>
  </w:footnote>
  <w:footnote w:type="continuationSeparator" w:id="0">
    <w:p w14:paraId="715C93C0" w14:textId="77777777" w:rsidR="00D67D67" w:rsidRDefault="00D67D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16E"/>
    <w:rsid w:val="00001123"/>
    <w:rsid w:val="000220BE"/>
    <w:rsid w:val="00024F68"/>
    <w:rsid w:val="000A40EA"/>
    <w:rsid w:val="001B68C9"/>
    <w:rsid w:val="001C5FEB"/>
    <w:rsid w:val="001C6BA9"/>
    <w:rsid w:val="001E6835"/>
    <w:rsid w:val="001E7D5F"/>
    <w:rsid w:val="001F595C"/>
    <w:rsid w:val="00237120"/>
    <w:rsid w:val="00276E35"/>
    <w:rsid w:val="002A6741"/>
    <w:rsid w:val="002C4F01"/>
    <w:rsid w:val="002C5F95"/>
    <w:rsid w:val="002F7A5E"/>
    <w:rsid w:val="003C6527"/>
    <w:rsid w:val="003D0BE5"/>
    <w:rsid w:val="003F0DFD"/>
    <w:rsid w:val="003F698C"/>
    <w:rsid w:val="003F77D9"/>
    <w:rsid w:val="00446C69"/>
    <w:rsid w:val="004B6059"/>
    <w:rsid w:val="00535163"/>
    <w:rsid w:val="0055185F"/>
    <w:rsid w:val="00554701"/>
    <w:rsid w:val="005A1C98"/>
    <w:rsid w:val="005A3599"/>
    <w:rsid w:val="005D4B62"/>
    <w:rsid w:val="005E0BCF"/>
    <w:rsid w:val="00676404"/>
    <w:rsid w:val="006E1035"/>
    <w:rsid w:val="006F177D"/>
    <w:rsid w:val="00710EE3"/>
    <w:rsid w:val="0075547D"/>
    <w:rsid w:val="00761691"/>
    <w:rsid w:val="00763060"/>
    <w:rsid w:val="007A4917"/>
    <w:rsid w:val="007A7BD9"/>
    <w:rsid w:val="007C07A2"/>
    <w:rsid w:val="007C1185"/>
    <w:rsid w:val="007F7382"/>
    <w:rsid w:val="008058EA"/>
    <w:rsid w:val="008259BC"/>
    <w:rsid w:val="0083198E"/>
    <w:rsid w:val="00850D14"/>
    <w:rsid w:val="00852B17"/>
    <w:rsid w:val="00902CF3"/>
    <w:rsid w:val="00916CEB"/>
    <w:rsid w:val="00956128"/>
    <w:rsid w:val="00993D91"/>
    <w:rsid w:val="00995FD4"/>
    <w:rsid w:val="009C4B6E"/>
    <w:rsid w:val="009F08CB"/>
    <w:rsid w:val="00A07DE8"/>
    <w:rsid w:val="00A564F6"/>
    <w:rsid w:val="00A60596"/>
    <w:rsid w:val="00A97FF9"/>
    <w:rsid w:val="00AB3469"/>
    <w:rsid w:val="00AD216E"/>
    <w:rsid w:val="00AE7125"/>
    <w:rsid w:val="00AF710A"/>
    <w:rsid w:val="00B72955"/>
    <w:rsid w:val="00C2587F"/>
    <w:rsid w:val="00C5213E"/>
    <w:rsid w:val="00C643B6"/>
    <w:rsid w:val="00C67A17"/>
    <w:rsid w:val="00C94FA1"/>
    <w:rsid w:val="00CB05F0"/>
    <w:rsid w:val="00CB23E6"/>
    <w:rsid w:val="00CF1A14"/>
    <w:rsid w:val="00CF417E"/>
    <w:rsid w:val="00D01150"/>
    <w:rsid w:val="00D056F9"/>
    <w:rsid w:val="00D12EF7"/>
    <w:rsid w:val="00D20A5D"/>
    <w:rsid w:val="00D409D9"/>
    <w:rsid w:val="00D535AF"/>
    <w:rsid w:val="00D55918"/>
    <w:rsid w:val="00D67D67"/>
    <w:rsid w:val="00D91FEC"/>
    <w:rsid w:val="00DF3B3A"/>
    <w:rsid w:val="00DF49DF"/>
    <w:rsid w:val="00E25CC9"/>
    <w:rsid w:val="00EB1DB3"/>
    <w:rsid w:val="00F87D2F"/>
    <w:rsid w:val="00F93A4B"/>
    <w:rsid w:val="00FF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6E81B"/>
  <w15:chartTrackingRefBased/>
  <w15:docId w15:val="{2F0B376F-2E77-4B29-ADFE-289E9BA7F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643B6"/>
    <w:pPr>
      <w:autoSpaceDE w:val="0"/>
      <w:autoSpaceDN w:val="0"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643B6"/>
    <w:pPr>
      <w:keepNext/>
      <w:ind w:left="301"/>
      <w:jc w:val="center"/>
      <w:outlineLvl w:val="0"/>
    </w:pPr>
    <w:rPr>
      <w:b/>
      <w:bCs/>
      <w:spacing w:val="4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643B6"/>
    <w:rPr>
      <w:rFonts w:ascii="Times New Roman" w:eastAsia="Times New Roman" w:hAnsi="Times New Roman" w:cs="Arial"/>
      <w:b/>
      <w:bCs/>
      <w:spacing w:val="40"/>
      <w:sz w:val="24"/>
      <w:szCs w:val="24"/>
      <w:lang w:eastAsia="cs-CZ"/>
    </w:rPr>
  </w:style>
  <w:style w:type="paragraph" w:customStyle="1" w:styleId="Text">
    <w:name w:val="Text"/>
    <w:basedOn w:val="Normln"/>
    <w:rsid w:val="00C643B6"/>
    <w:pPr>
      <w:spacing w:before="120"/>
      <w:jc w:val="both"/>
    </w:pPr>
    <w:rPr>
      <w:sz w:val="22"/>
      <w:szCs w:val="22"/>
    </w:rPr>
  </w:style>
  <w:style w:type="paragraph" w:styleId="Zhlav">
    <w:name w:val="header"/>
    <w:basedOn w:val="Normln"/>
    <w:link w:val="ZhlavChar"/>
    <w:rsid w:val="00C643B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643B6"/>
    <w:rPr>
      <w:rFonts w:ascii="Times New Roman" w:eastAsia="Times New Roman" w:hAnsi="Times New Roman" w:cs="Arial"/>
      <w:sz w:val="20"/>
      <w:szCs w:val="20"/>
      <w:lang w:eastAsia="cs-CZ"/>
    </w:rPr>
  </w:style>
  <w:style w:type="paragraph" w:styleId="Zpat">
    <w:name w:val="footer"/>
    <w:basedOn w:val="Normln"/>
    <w:link w:val="ZpatChar"/>
    <w:rsid w:val="00C643B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643B6"/>
    <w:rPr>
      <w:rFonts w:ascii="Times New Roman" w:eastAsia="Times New Roman" w:hAnsi="Times New Roman" w:cs="Arial"/>
      <w:sz w:val="20"/>
      <w:szCs w:val="20"/>
      <w:lang w:eastAsia="cs-CZ"/>
    </w:rPr>
  </w:style>
  <w:style w:type="paragraph" w:customStyle="1" w:styleId="ad-nadpis">
    <w:name w:val="Úřad-nadpis"/>
    <w:basedOn w:val="Normln"/>
    <w:next w:val="Text"/>
    <w:rsid w:val="00C643B6"/>
    <w:pPr>
      <w:pBdr>
        <w:bottom w:val="single" w:sz="6" w:space="5" w:color="auto"/>
      </w:pBdr>
      <w:jc w:val="center"/>
    </w:pPr>
    <w:rPr>
      <w:b/>
      <w:bCs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71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7125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412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MU Praha 4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Kubita Leoš</dc:creator>
  <cp:keywords/>
  <dc:description/>
  <cp:lastModifiedBy>Šišma Otakar</cp:lastModifiedBy>
  <cp:revision>2</cp:revision>
  <cp:lastPrinted>2026-09-01T12:13:00Z</cp:lastPrinted>
  <dcterms:created xsi:type="dcterms:W3CDTF">2026-09-07T11:42:00Z</dcterms:created>
  <dcterms:modified xsi:type="dcterms:W3CDTF">2026-09-07T11:42:00Z</dcterms:modified>
</cp:coreProperties>
</file>